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color w:val="758C5A" w:themeColor="accent2" w:themeShade="BF"/>
          <w:u w:val="single"/>
          <w:lang w:val="ru-RU"/>
        </w:rPr>
      </w:pPr>
      <w:r w:rsidRPr="00AE10C5">
        <w:rPr>
          <w:rFonts w:ascii="Arial" w:hAnsi="Arial" w:cs="Arial"/>
          <w:b/>
          <w:color w:val="758C5A" w:themeColor="accent2" w:themeShade="BF"/>
          <w:u w:val="single"/>
          <w:lang w:val="ru-RU"/>
        </w:rPr>
        <w:t xml:space="preserve">Направления и формы </w:t>
      </w:r>
      <w:proofErr w:type="spellStart"/>
      <w:r w:rsidRPr="00AE10C5">
        <w:rPr>
          <w:rFonts w:ascii="Arial" w:hAnsi="Arial" w:cs="Arial"/>
          <w:b/>
          <w:color w:val="758C5A" w:themeColor="accent2" w:themeShade="BF"/>
          <w:u w:val="single"/>
          <w:lang w:val="ru-RU"/>
        </w:rPr>
        <w:t>профориентационной</w:t>
      </w:r>
      <w:proofErr w:type="spellEnd"/>
      <w:r w:rsidRPr="00AE10C5">
        <w:rPr>
          <w:rFonts w:ascii="Arial" w:hAnsi="Arial" w:cs="Arial"/>
          <w:b/>
          <w:color w:val="758C5A" w:themeColor="accent2" w:themeShade="BF"/>
          <w:u w:val="single"/>
          <w:lang w:val="ru-RU"/>
        </w:rPr>
        <w:t xml:space="preserve"> работы в школе:</w:t>
      </w: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color w:val="758C5A" w:themeColor="accent2" w:themeShade="BF"/>
          <w:sz w:val="20"/>
          <w:szCs w:val="20"/>
          <w:u w:val="single"/>
          <w:lang w:val="ru-RU"/>
        </w:rPr>
      </w:pPr>
    </w:p>
    <w:p w:rsidR="00646591" w:rsidRPr="00AE10C5" w:rsidRDefault="00646591" w:rsidP="00646591">
      <w:pPr>
        <w:pStyle w:val="a3"/>
        <w:rPr>
          <w:rFonts w:ascii="Arial" w:hAnsi="Arial" w:cs="Arial"/>
          <w:color w:val="758C5A" w:themeColor="accent2" w:themeShade="BF"/>
          <w:sz w:val="20"/>
          <w:szCs w:val="20"/>
          <w:lang w:val="ru-RU"/>
        </w:rPr>
      </w:pP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color w:val="758C5A" w:themeColor="accent2" w:themeShade="BF"/>
          <w:sz w:val="20"/>
          <w:szCs w:val="20"/>
          <w:u w:val="single"/>
          <w:lang w:val="ru-RU"/>
        </w:rPr>
      </w:pPr>
      <w:r w:rsidRPr="00AE10C5">
        <w:rPr>
          <w:rFonts w:ascii="Arial" w:hAnsi="Arial" w:cs="Arial"/>
          <w:b/>
          <w:color w:val="758C5A" w:themeColor="accent2" w:themeShade="BF"/>
          <w:sz w:val="20"/>
          <w:szCs w:val="20"/>
          <w:u w:val="single"/>
          <w:lang w:val="ru-RU"/>
        </w:rPr>
        <w:t>Работа с учащимися:</w:t>
      </w:r>
    </w:p>
    <w:p w:rsidR="00646591" w:rsidRPr="002D2B4A" w:rsidRDefault="00646591" w:rsidP="00646591">
      <w:pPr>
        <w:pStyle w:val="a3"/>
        <w:jc w:val="center"/>
        <w:rPr>
          <w:rFonts w:ascii="Arial" w:hAnsi="Arial" w:cs="Arial"/>
          <w:b/>
          <w:color w:val="FF0000"/>
          <w:sz w:val="20"/>
          <w:szCs w:val="20"/>
          <w:u w:val="single"/>
          <w:lang w:val="ru-RU"/>
        </w:rPr>
      </w:pP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b/>
          <w:sz w:val="20"/>
          <w:szCs w:val="20"/>
          <w:lang w:val="ru-RU"/>
        </w:rPr>
        <w:t xml:space="preserve">* </w:t>
      </w:r>
      <w:r w:rsidRPr="002D2B4A">
        <w:rPr>
          <w:rFonts w:ascii="Arial" w:hAnsi="Arial" w:cs="Arial"/>
          <w:sz w:val="20"/>
          <w:szCs w:val="20"/>
          <w:lang w:val="ru-RU"/>
        </w:rPr>
        <w:t xml:space="preserve">комплекс </w:t>
      </w:r>
      <w:proofErr w:type="spellStart"/>
      <w:r w:rsidRPr="002D2B4A">
        <w:rPr>
          <w:rFonts w:ascii="Arial" w:hAnsi="Arial" w:cs="Arial"/>
          <w:sz w:val="20"/>
          <w:szCs w:val="20"/>
          <w:lang w:val="ru-RU"/>
        </w:rPr>
        <w:t>профориентационных</w:t>
      </w:r>
      <w:proofErr w:type="spellEnd"/>
      <w:r w:rsidRPr="002D2B4A">
        <w:rPr>
          <w:rFonts w:ascii="Arial" w:hAnsi="Arial" w:cs="Arial"/>
          <w:sz w:val="20"/>
          <w:szCs w:val="20"/>
          <w:lang w:val="ru-RU"/>
        </w:rPr>
        <w:t xml:space="preserve"> мероприятий в виде занятий и тренингов по планированию карьеры; </w:t>
      </w: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b/>
          <w:sz w:val="20"/>
          <w:szCs w:val="20"/>
          <w:lang w:val="ru-RU"/>
        </w:rPr>
        <w:t>*</w:t>
      </w:r>
      <w:r w:rsidRPr="002D2B4A">
        <w:rPr>
          <w:rFonts w:ascii="Arial" w:hAnsi="Arial" w:cs="Arial"/>
          <w:sz w:val="20"/>
          <w:szCs w:val="20"/>
          <w:lang w:val="ru-RU"/>
        </w:rPr>
        <w:t xml:space="preserve"> консультации по выбору профиля обучения (инд., групп.);</w:t>
      </w: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b/>
          <w:sz w:val="20"/>
          <w:szCs w:val="20"/>
          <w:lang w:val="ru-RU"/>
        </w:rPr>
        <w:t>*</w:t>
      </w:r>
      <w:r w:rsidRPr="002D2B4A">
        <w:rPr>
          <w:rFonts w:ascii="Arial" w:hAnsi="Arial" w:cs="Arial"/>
          <w:sz w:val="20"/>
          <w:szCs w:val="20"/>
          <w:lang w:val="ru-RU"/>
        </w:rPr>
        <w:t xml:space="preserve"> анкетирование; </w:t>
      </w: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b/>
          <w:sz w:val="20"/>
          <w:szCs w:val="20"/>
          <w:lang w:val="ru-RU"/>
        </w:rPr>
        <w:t xml:space="preserve">* </w:t>
      </w:r>
      <w:r w:rsidRPr="002D2B4A">
        <w:rPr>
          <w:rFonts w:ascii="Arial" w:hAnsi="Arial" w:cs="Arial"/>
          <w:sz w:val="20"/>
          <w:szCs w:val="20"/>
          <w:lang w:val="ru-RU"/>
        </w:rPr>
        <w:t>организация и проведение экскурсий (в учебные заведения, на предприятия);</w:t>
      </w: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b/>
          <w:sz w:val="20"/>
          <w:szCs w:val="20"/>
          <w:lang w:val="ru-RU"/>
        </w:rPr>
        <w:t>*</w:t>
      </w:r>
      <w:r w:rsidRPr="002D2B4A">
        <w:rPr>
          <w:rFonts w:ascii="Arial" w:hAnsi="Arial" w:cs="Arial"/>
          <w:sz w:val="20"/>
          <w:szCs w:val="20"/>
          <w:lang w:val="ru-RU"/>
        </w:rPr>
        <w:t xml:space="preserve"> встречи с представителями предприятий, учебных заведений.</w:t>
      </w: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color w:val="758C5A" w:themeColor="accent2" w:themeShade="BF"/>
          <w:sz w:val="20"/>
          <w:szCs w:val="20"/>
          <w:u w:val="single"/>
          <w:lang w:val="ru-RU"/>
        </w:rPr>
      </w:pPr>
      <w:r w:rsidRPr="00AE10C5">
        <w:rPr>
          <w:rFonts w:ascii="Arial" w:hAnsi="Arial" w:cs="Arial"/>
          <w:b/>
          <w:color w:val="758C5A" w:themeColor="accent2" w:themeShade="BF"/>
          <w:sz w:val="20"/>
          <w:szCs w:val="20"/>
          <w:u w:val="single"/>
          <w:lang w:val="ru-RU"/>
        </w:rPr>
        <w:t>Работа с родителями:</w:t>
      </w:r>
    </w:p>
    <w:p w:rsidR="00646591" w:rsidRPr="002D2B4A" w:rsidRDefault="00646591" w:rsidP="00646591">
      <w:pPr>
        <w:pStyle w:val="a3"/>
        <w:jc w:val="center"/>
        <w:rPr>
          <w:rFonts w:ascii="Arial" w:hAnsi="Arial" w:cs="Arial"/>
          <w:b/>
          <w:color w:val="FF0000"/>
          <w:sz w:val="20"/>
          <w:szCs w:val="20"/>
          <w:u w:val="single"/>
          <w:lang w:val="ru-RU"/>
        </w:rPr>
      </w:pP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b/>
          <w:sz w:val="20"/>
          <w:szCs w:val="20"/>
          <w:lang w:val="ru-RU"/>
        </w:rPr>
        <w:t xml:space="preserve">* </w:t>
      </w:r>
      <w:r w:rsidRPr="002D2B4A">
        <w:rPr>
          <w:rFonts w:ascii="Arial" w:hAnsi="Arial" w:cs="Arial"/>
          <w:sz w:val="20"/>
          <w:szCs w:val="20"/>
          <w:lang w:val="ru-RU"/>
        </w:rPr>
        <w:t xml:space="preserve">проведение родительских собраний, (общешкольных, классных); </w:t>
      </w:r>
      <w:bookmarkStart w:id="0" w:name="_GoBack"/>
      <w:bookmarkEnd w:id="0"/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b/>
          <w:sz w:val="20"/>
          <w:szCs w:val="20"/>
          <w:lang w:val="ru-RU"/>
        </w:rPr>
        <w:t xml:space="preserve">* </w:t>
      </w:r>
      <w:r w:rsidRPr="002D2B4A">
        <w:rPr>
          <w:rFonts w:ascii="Arial" w:hAnsi="Arial" w:cs="Arial"/>
          <w:sz w:val="20"/>
          <w:szCs w:val="20"/>
          <w:lang w:val="ru-RU"/>
        </w:rPr>
        <w:t>лектории для родителей;</w:t>
      </w: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b/>
          <w:sz w:val="20"/>
          <w:szCs w:val="20"/>
          <w:lang w:val="ru-RU"/>
        </w:rPr>
        <w:t xml:space="preserve">* </w:t>
      </w:r>
      <w:r w:rsidRPr="002D2B4A">
        <w:rPr>
          <w:rFonts w:ascii="Arial" w:hAnsi="Arial" w:cs="Arial"/>
          <w:sz w:val="20"/>
          <w:szCs w:val="20"/>
          <w:lang w:val="ru-RU"/>
        </w:rPr>
        <w:t xml:space="preserve">индивидуальные беседы педагогов с родителями школьников; </w:t>
      </w: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b/>
          <w:sz w:val="20"/>
          <w:szCs w:val="20"/>
          <w:lang w:val="ru-RU"/>
        </w:rPr>
        <w:t xml:space="preserve">* </w:t>
      </w:r>
      <w:r w:rsidRPr="002D2B4A">
        <w:rPr>
          <w:rFonts w:ascii="Arial" w:hAnsi="Arial" w:cs="Arial"/>
          <w:sz w:val="20"/>
          <w:szCs w:val="20"/>
          <w:lang w:val="ru-RU"/>
        </w:rPr>
        <w:t xml:space="preserve">анкетирование родителей учащихся; </w:t>
      </w: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sz w:val="20"/>
          <w:szCs w:val="20"/>
          <w:lang w:val="ru-RU"/>
        </w:rPr>
        <w:t xml:space="preserve">привлечение родителей школьников для выступлений перед учащимися с беседами; </w:t>
      </w: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b/>
          <w:sz w:val="20"/>
          <w:szCs w:val="20"/>
          <w:lang w:val="ru-RU"/>
        </w:rPr>
        <w:t xml:space="preserve">* </w:t>
      </w:r>
      <w:r w:rsidRPr="002D2B4A">
        <w:rPr>
          <w:rFonts w:ascii="Arial" w:hAnsi="Arial" w:cs="Arial"/>
          <w:sz w:val="20"/>
          <w:szCs w:val="20"/>
          <w:lang w:val="ru-RU"/>
        </w:rPr>
        <w:t xml:space="preserve"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 </w:t>
      </w: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b/>
          <w:sz w:val="20"/>
          <w:szCs w:val="20"/>
          <w:lang w:val="ru-RU"/>
        </w:rPr>
        <w:t xml:space="preserve">* </w:t>
      </w:r>
      <w:r w:rsidRPr="002D2B4A">
        <w:rPr>
          <w:rFonts w:ascii="Arial" w:hAnsi="Arial" w:cs="Arial"/>
          <w:sz w:val="20"/>
          <w:szCs w:val="20"/>
          <w:lang w:val="ru-RU"/>
        </w:rPr>
        <w:t xml:space="preserve">помощь родителей в организации профессиональных проб старшеклассников на предприятиях; </w:t>
      </w:r>
    </w:p>
    <w:p w:rsidR="00646591" w:rsidRPr="002D2B4A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2D2B4A">
        <w:rPr>
          <w:rFonts w:ascii="Arial" w:hAnsi="Arial" w:cs="Arial"/>
          <w:b/>
          <w:sz w:val="20"/>
          <w:szCs w:val="20"/>
          <w:lang w:val="ru-RU"/>
        </w:rPr>
        <w:t xml:space="preserve">* </w:t>
      </w:r>
      <w:r w:rsidRPr="002D2B4A">
        <w:rPr>
          <w:rFonts w:ascii="Arial" w:hAnsi="Arial" w:cs="Arial"/>
          <w:sz w:val="20"/>
          <w:szCs w:val="20"/>
          <w:lang w:val="ru-RU"/>
        </w:rPr>
        <w:t>помощь родителей в организации временного трудоустройства учащихся в каникулярное врем</w:t>
      </w:r>
      <w:r w:rsidR="00B33BA5">
        <w:rPr>
          <w:rFonts w:ascii="Arial" w:hAnsi="Arial" w:cs="Arial"/>
          <w:sz w:val="20"/>
          <w:szCs w:val="20"/>
          <w:lang w:val="ru-RU"/>
        </w:rPr>
        <w:t>я.</w:t>
      </w:r>
    </w:p>
    <w:p w:rsidR="00646591" w:rsidRDefault="00646591" w:rsidP="00646591">
      <w:pPr>
        <w:pStyle w:val="a3"/>
        <w:rPr>
          <w:rFonts w:ascii="Arial" w:hAnsi="Arial" w:cs="Arial"/>
          <w:b/>
          <w:i/>
          <w:color w:val="C00000"/>
          <w:lang w:val="ru-RU"/>
        </w:rPr>
      </w:pPr>
    </w:p>
    <w:p w:rsidR="00B33BA5" w:rsidRDefault="00B33BA5" w:rsidP="00646591">
      <w:pPr>
        <w:pStyle w:val="a3"/>
        <w:jc w:val="center"/>
        <w:rPr>
          <w:rFonts w:ascii="Arial" w:hAnsi="Arial" w:cs="Arial"/>
          <w:b/>
          <w:i/>
          <w:color w:val="C00000"/>
          <w:u w:val="single"/>
          <w:lang w:val="ru-RU"/>
        </w:rPr>
      </w:pPr>
    </w:p>
    <w:p w:rsidR="00B33BA5" w:rsidRDefault="00B33BA5" w:rsidP="00646591">
      <w:pPr>
        <w:pStyle w:val="a3"/>
        <w:jc w:val="center"/>
        <w:rPr>
          <w:rFonts w:ascii="Arial" w:hAnsi="Arial" w:cs="Arial"/>
          <w:b/>
          <w:i/>
          <w:color w:val="C00000"/>
          <w:u w:val="single"/>
          <w:lang w:val="ru-RU"/>
        </w:rPr>
      </w:pPr>
    </w:p>
    <w:p w:rsidR="00B33BA5" w:rsidRDefault="00B33BA5" w:rsidP="00646591">
      <w:pPr>
        <w:pStyle w:val="a3"/>
        <w:jc w:val="center"/>
        <w:rPr>
          <w:rFonts w:ascii="Arial" w:hAnsi="Arial" w:cs="Arial"/>
          <w:b/>
          <w:i/>
          <w:color w:val="C00000"/>
          <w:u w:val="single"/>
          <w:lang w:val="ru-RU"/>
        </w:rPr>
      </w:pPr>
    </w:p>
    <w:p w:rsidR="00B33BA5" w:rsidRDefault="00B33BA5" w:rsidP="00646591">
      <w:pPr>
        <w:pStyle w:val="a3"/>
        <w:jc w:val="center"/>
        <w:rPr>
          <w:rFonts w:ascii="Arial" w:hAnsi="Arial" w:cs="Arial"/>
          <w:b/>
          <w:i/>
          <w:color w:val="C00000"/>
          <w:u w:val="single"/>
          <w:lang w:val="ru-RU"/>
        </w:rPr>
      </w:pP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lastRenderedPageBreak/>
        <w:t>Данные  центра  социально-профессионального  самоопределения</w:t>
      </w:r>
    </w:p>
    <w:p w:rsidR="00646591" w:rsidRPr="007056E3" w:rsidRDefault="00646591" w:rsidP="00646591">
      <w:pPr>
        <w:pStyle w:val="a3"/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646591" w:rsidRPr="00455595" w:rsidRDefault="00646591" w:rsidP="00646591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b/>
          <w:sz w:val="20"/>
          <w:szCs w:val="20"/>
          <w:lang w:val="ru-RU"/>
        </w:rPr>
        <w:t>75%</w:t>
      </w:r>
      <w:r w:rsidRPr="00455595">
        <w:rPr>
          <w:rFonts w:ascii="Arial" w:hAnsi="Arial" w:cs="Arial"/>
          <w:sz w:val="20"/>
          <w:szCs w:val="20"/>
          <w:lang w:val="ru-RU"/>
        </w:rPr>
        <w:t xml:space="preserve"> старшеклассников испытывают серьезные затруднения в принятии решения о выборе пути продолжения образования и трудоустройства. </w:t>
      </w:r>
    </w:p>
    <w:p w:rsidR="00646591" w:rsidRPr="00455595" w:rsidRDefault="00646591" w:rsidP="00646591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b/>
          <w:sz w:val="20"/>
          <w:szCs w:val="20"/>
          <w:lang w:val="ru-RU"/>
        </w:rPr>
        <w:t>22 %</w:t>
      </w:r>
      <w:r w:rsidRPr="00455595">
        <w:rPr>
          <w:rFonts w:ascii="Arial" w:hAnsi="Arial" w:cs="Arial"/>
          <w:sz w:val="20"/>
          <w:szCs w:val="20"/>
          <w:lang w:val="ru-RU"/>
        </w:rPr>
        <w:t xml:space="preserve"> -вообще </w:t>
      </w:r>
      <w:r w:rsidRPr="00455595">
        <w:rPr>
          <w:rFonts w:ascii="Arial" w:hAnsi="Arial" w:cs="Arial"/>
          <w:bCs/>
          <w:i/>
          <w:iCs/>
          <w:sz w:val="20"/>
          <w:szCs w:val="20"/>
          <w:lang w:val="ru-RU"/>
        </w:rPr>
        <w:t>не задумывались о своем профессиональном будущем.</w:t>
      </w:r>
      <w:r w:rsidRPr="00455595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46591" w:rsidRPr="00455595" w:rsidRDefault="00646591" w:rsidP="00646591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b/>
          <w:sz w:val="20"/>
          <w:szCs w:val="20"/>
          <w:lang w:val="ru-RU"/>
        </w:rPr>
        <w:t xml:space="preserve"> 24%</w:t>
      </w:r>
      <w:r w:rsidRPr="00455595">
        <w:rPr>
          <w:rFonts w:ascii="Arial" w:hAnsi="Arial" w:cs="Arial"/>
          <w:sz w:val="20"/>
          <w:szCs w:val="20"/>
          <w:lang w:val="ru-RU"/>
        </w:rPr>
        <w:t xml:space="preserve"> - профиль дальнейшего обучения в старшей школе </w:t>
      </w:r>
      <w:r w:rsidRPr="00455595">
        <w:rPr>
          <w:rFonts w:ascii="Arial" w:hAnsi="Arial" w:cs="Arial"/>
          <w:bCs/>
          <w:i/>
          <w:iCs/>
          <w:sz w:val="20"/>
          <w:szCs w:val="20"/>
          <w:lang w:val="ru-RU"/>
        </w:rPr>
        <w:t>выбирают за компанию со своими сверстниками</w:t>
      </w:r>
      <w:r w:rsidRPr="00455595">
        <w:rPr>
          <w:rFonts w:ascii="Arial" w:hAnsi="Arial" w:cs="Arial"/>
          <w:sz w:val="20"/>
          <w:szCs w:val="20"/>
          <w:lang w:val="ru-RU"/>
        </w:rPr>
        <w:t>;</w:t>
      </w:r>
    </w:p>
    <w:p w:rsidR="00646591" w:rsidRPr="00C15ABD" w:rsidRDefault="00646591" w:rsidP="00646591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b/>
          <w:sz w:val="20"/>
          <w:szCs w:val="20"/>
          <w:lang w:val="ru-RU"/>
        </w:rPr>
        <w:t>18%</w:t>
      </w:r>
      <w:r w:rsidRPr="00455595">
        <w:rPr>
          <w:rFonts w:ascii="Arial" w:hAnsi="Arial" w:cs="Arial"/>
          <w:sz w:val="20"/>
          <w:szCs w:val="20"/>
          <w:lang w:val="ru-RU"/>
        </w:rPr>
        <w:t xml:space="preserve"> -под влиянием таких факторов: </w:t>
      </w:r>
      <w:r w:rsidRPr="00455595">
        <w:rPr>
          <w:rFonts w:ascii="Arial" w:hAnsi="Arial" w:cs="Arial"/>
          <w:bCs/>
          <w:i/>
          <w:iCs/>
          <w:sz w:val="20"/>
          <w:szCs w:val="20"/>
          <w:lang w:val="ru-RU"/>
        </w:rPr>
        <w:t xml:space="preserve">где-то слышал; рассказали учителя, родители. </w:t>
      </w:r>
    </w:p>
    <w:p w:rsidR="00646591" w:rsidRPr="00455595" w:rsidRDefault="00646591" w:rsidP="00646591">
      <w:pPr>
        <w:pStyle w:val="a3"/>
        <w:rPr>
          <w:rFonts w:ascii="Arial" w:hAnsi="Arial" w:cs="Arial"/>
          <w:sz w:val="20"/>
          <w:szCs w:val="20"/>
          <w:lang w:val="ru-RU"/>
        </w:rPr>
      </w:pPr>
    </w:p>
    <w:p w:rsidR="00646591" w:rsidRPr="00AE10C5" w:rsidRDefault="00646591" w:rsidP="002904CC">
      <w:pPr>
        <w:pStyle w:val="a3"/>
        <w:jc w:val="both"/>
        <w:rPr>
          <w:rFonts w:ascii="Arial" w:hAnsi="Arial" w:cs="Arial"/>
          <w:b/>
          <w:i/>
          <w:color w:val="758C5A" w:themeColor="accent2" w:themeShade="BF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lang w:val="ru-RU"/>
        </w:rPr>
        <w:t xml:space="preserve">           Принимать  решение  о  выборе  дальнейшего  образовательного  маршрута  без  </w:t>
      </w:r>
      <w:proofErr w:type="spellStart"/>
      <w:r w:rsidRPr="00AE10C5">
        <w:rPr>
          <w:rFonts w:ascii="Arial" w:hAnsi="Arial" w:cs="Arial"/>
          <w:b/>
          <w:i/>
          <w:color w:val="758C5A" w:themeColor="accent2" w:themeShade="BF"/>
          <w:lang w:val="ru-RU"/>
        </w:rPr>
        <w:t>профориентационной</w:t>
      </w:r>
      <w:proofErr w:type="spellEnd"/>
      <w:r w:rsidRPr="00AE10C5">
        <w:rPr>
          <w:rFonts w:ascii="Arial" w:hAnsi="Arial" w:cs="Arial"/>
          <w:b/>
          <w:i/>
          <w:color w:val="758C5A" w:themeColor="accent2" w:themeShade="BF"/>
          <w:lang w:val="ru-RU"/>
        </w:rPr>
        <w:t xml:space="preserve">  подготовки –  всё  равно, что  путешествовать  без  карты  и  компаса.         </w:t>
      </w:r>
    </w:p>
    <w:p w:rsidR="00646591" w:rsidRPr="00AE10C5" w:rsidRDefault="00646591" w:rsidP="00646591">
      <w:pPr>
        <w:pStyle w:val="a3"/>
        <w:rPr>
          <w:rFonts w:ascii="Arial" w:hAnsi="Arial" w:cs="Arial"/>
          <w:b/>
          <w:i/>
          <w:color w:val="758C5A" w:themeColor="accent2" w:themeShade="BF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lang w:val="ru-RU"/>
        </w:rPr>
        <w:t xml:space="preserve">                             Г.В. </w:t>
      </w:r>
      <w:proofErr w:type="spellStart"/>
      <w:r w:rsidRPr="00AE10C5">
        <w:rPr>
          <w:rFonts w:ascii="Arial" w:hAnsi="Arial" w:cs="Arial"/>
          <w:b/>
          <w:i/>
          <w:color w:val="758C5A" w:themeColor="accent2" w:themeShade="BF"/>
          <w:lang w:val="ru-RU"/>
        </w:rPr>
        <w:t>Резапкина</w:t>
      </w:r>
      <w:proofErr w:type="spellEnd"/>
    </w:p>
    <w:p w:rsidR="00B33BA5" w:rsidRDefault="00B33BA5" w:rsidP="00B33BA5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lang w:val="ru-RU"/>
        </w:rPr>
      </w:pPr>
    </w:p>
    <w:p w:rsidR="00B33BA5" w:rsidRDefault="00B33BA5" w:rsidP="00B33BA5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lang w:val="ru-RU"/>
        </w:rPr>
      </w:pPr>
    </w:p>
    <w:p w:rsidR="008B7E45" w:rsidRDefault="008B7E45" w:rsidP="00B33BA5">
      <w:pPr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  <w:lang w:val="ru-RU"/>
        </w:rPr>
      </w:pPr>
    </w:p>
    <w:p w:rsidR="005F0207" w:rsidRDefault="00AE10C5" w:rsidP="005F0207">
      <w:pPr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37D0DD7C" wp14:editId="62CDC1B3">
            <wp:extent cx="2947044" cy="2390775"/>
            <wp:effectExtent l="0" t="0" r="5715" b="0"/>
            <wp:docPr id="3" name="Рисунок 3" descr="Профори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ориентац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44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07" w:rsidRDefault="005F0207" w:rsidP="005F0207">
      <w:pPr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  <w:lang w:val="ru-RU"/>
        </w:rPr>
      </w:pPr>
    </w:p>
    <w:p w:rsidR="005F0207" w:rsidRPr="005F0207" w:rsidRDefault="005F0207" w:rsidP="005F0207">
      <w:pPr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  <w:lang w:val="ru-RU"/>
        </w:rPr>
      </w:pPr>
    </w:p>
    <w:p w:rsidR="005F0207" w:rsidRDefault="00C83387" w:rsidP="008B7E45">
      <w:pPr>
        <w:jc w:val="center"/>
        <w:rPr>
          <w:rFonts w:ascii="Arial" w:hAnsi="Arial" w:cs="Arial"/>
          <w:color w:val="FF0000"/>
          <w:sz w:val="20"/>
          <w:szCs w:val="2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F423FA7" wp14:editId="77064913">
            <wp:extent cx="3048000" cy="2994122"/>
            <wp:effectExtent l="0" t="0" r="0" b="0"/>
            <wp:docPr id="2" name="Рисунок 2" descr="Фон по профориентации для презентации (65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по профориентации для презентации (65 фото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84" cy="299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0C5" w:rsidRDefault="00AE10C5" w:rsidP="008B7E45">
      <w:pPr>
        <w:jc w:val="center"/>
        <w:rPr>
          <w:rFonts w:ascii="Arial" w:hAnsi="Arial" w:cs="Arial"/>
          <w:color w:val="FF0000"/>
          <w:sz w:val="20"/>
          <w:szCs w:val="20"/>
          <w:lang w:val="ru-RU"/>
        </w:rPr>
      </w:pPr>
    </w:p>
    <w:p w:rsidR="00C83387" w:rsidRDefault="00AE10C5" w:rsidP="008B7E45">
      <w:pPr>
        <w:jc w:val="center"/>
        <w:rPr>
          <w:rFonts w:ascii="Arial" w:hAnsi="Arial" w:cs="Arial"/>
          <w:color w:val="FF0000"/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5AC95" wp14:editId="187AC026">
                <wp:simplePos x="0" y="0"/>
                <wp:positionH relativeFrom="column">
                  <wp:posOffset>85725</wp:posOffset>
                </wp:positionH>
                <wp:positionV relativeFrom="paragraph">
                  <wp:posOffset>237490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10C5" w:rsidRPr="00AE10C5" w:rsidRDefault="00AE10C5" w:rsidP="00AE10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AE10C5">
                              <w:rPr>
                                <w:rFonts w:ascii="Arial" w:hAnsi="Arial" w:cs="Arial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Профриентация</w:t>
                            </w:r>
                            <w:proofErr w:type="spellEnd"/>
                            <w:r w:rsidRPr="00AE10C5">
                              <w:rPr>
                                <w:rFonts w:ascii="Arial" w:hAnsi="Arial" w:cs="Arial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– залог спешной социализации 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.75pt;margin-top:18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" filled="f" stroked="f">
                <v:fill o:detectmouseclick="t"/>
                <v:textbox style="mso-fit-shape-to-text:t">
                  <w:txbxContent>
                    <w:p w:rsidR="00AE10C5" w:rsidRPr="00AE10C5" w:rsidRDefault="00AE10C5" w:rsidP="00AE10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pacing w:val="10"/>
                          <w:sz w:val="48"/>
                          <w:szCs w:val="48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AE10C5">
                        <w:rPr>
                          <w:rFonts w:ascii="Arial" w:hAnsi="Arial" w:cs="Arial"/>
                          <w:b/>
                          <w:color w:val="FF0000"/>
                          <w:spacing w:val="10"/>
                          <w:sz w:val="48"/>
                          <w:szCs w:val="48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Профриентация</w:t>
                      </w:r>
                      <w:proofErr w:type="spellEnd"/>
                      <w:r w:rsidRPr="00AE10C5">
                        <w:rPr>
                          <w:rFonts w:ascii="Arial" w:hAnsi="Arial" w:cs="Arial"/>
                          <w:b/>
                          <w:color w:val="FF0000"/>
                          <w:spacing w:val="10"/>
                          <w:sz w:val="48"/>
                          <w:szCs w:val="48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– залог спешной социализации школьников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C83387" w:rsidRDefault="00C83387" w:rsidP="008B7E45">
      <w:pPr>
        <w:jc w:val="center"/>
        <w:rPr>
          <w:rFonts w:ascii="Arial" w:hAnsi="Arial" w:cs="Arial"/>
          <w:color w:val="FF0000"/>
          <w:sz w:val="20"/>
          <w:szCs w:val="20"/>
          <w:lang w:val="ru-RU"/>
        </w:rPr>
      </w:pPr>
    </w:p>
    <w:p w:rsidR="00AE10C5" w:rsidRDefault="00AE10C5" w:rsidP="008B7E45">
      <w:pPr>
        <w:jc w:val="center"/>
        <w:rPr>
          <w:rFonts w:ascii="Arial" w:hAnsi="Arial" w:cs="Arial"/>
          <w:color w:val="FF0000"/>
          <w:sz w:val="20"/>
          <w:szCs w:val="20"/>
          <w:lang w:val="ru-RU"/>
        </w:rPr>
      </w:pPr>
    </w:p>
    <w:p w:rsidR="00646591" w:rsidRPr="008B7E45" w:rsidRDefault="00646591" w:rsidP="008B7E45">
      <w:pPr>
        <w:jc w:val="center"/>
        <w:rPr>
          <w:rFonts w:ascii="Arial" w:hAnsi="Arial" w:cs="Arial"/>
          <w:color w:val="FF0000"/>
          <w:sz w:val="20"/>
          <w:szCs w:val="20"/>
          <w:lang w:val="ru-RU"/>
        </w:rPr>
      </w:pPr>
    </w:p>
    <w:p w:rsidR="00646591" w:rsidRDefault="00646591" w:rsidP="002F319F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E50B42" w:rsidRDefault="00E50B42" w:rsidP="002F319F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8B7E45" w:rsidRDefault="008B7E45" w:rsidP="005F0207">
      <w:pPr>
        <w:pStyle w:val="a3"/>
        <w:jc w:val="center"/>
        <w:rPr>
          <w:rFonts w:ascii="Arial" w:hAnsi="Arial" w:cs="Arial"/>
          <w:b/>
          <w:i/>
          <w:color w:val="FF0000"/>
          <w:sz w:val="24"/>
          <w:szCs w:val="24"/>
          <w:lang w:val="ru-RU"/>
        </w:rPr>
      </w:pPr>
    </w:p>
    <w:p w:rsidR="00C83387" w:rsidRDefault="00C83387" w:rsidP="005F0207">
      <w:pPr>
        <w:pStyle w:val="a3"/>
        <w:jc w:val="center"/>
        <w:rPr>
          <w:rFonts w:ascii="Arial" w:hAnsi="Arial" w:cs="Arial"/>
          <w:b/>
          <w:i/>
          <w:color w:val="FF0000"/>
          <w:sz w:val="24"/>
          <w:szCs w:val="24"/>
          <w:lang w:val="ru-RU"/>
        </w:rPr>
      </w:pPr>
    </w:p>
    <w:p w:rsidR="00C83387" w:rsidRDefault="00C83387" w:rsidP="005F0207">
      <w:pPr>
        <w:pStyle w:val="a3"/>
        <w:jc w:val="center"/>
        <w:rPr>
          <w:rFonts w:ascii="Arial" w:hAnsi="Arial" w:cs="Arial"/>
          <w:b/>
          <w:i/>
          <w:color w:val="FF0000"/>
          <w:sz w:val="24"/>
          <w:szCs w:val="24"/>
          <w:lang w:val="ru-RU"/>
        </w:rPr>
      </w:pPr>
    </w:p>
    <w:p w:rsidR="00C83387" w:rsidRDefault="00C83387" w:rsidP="005F0207">
      <w:pPr>
        <w:pStyle w:val="a3"/>
        <w:jc w:val="center"/>
        <w:rPr>
          <w:rFonts w:ascii="Arial" w:hAnsi="Arial" w:cs="Arial"/>
          <w:b/>
          <w:i/>
          <w:color w:val="FF0000"/>
          <w:sz w:val="24"/>
          <w:szCs w:val="24"/>
          <w:lang w:val="ru-RU"/>
        </w:rPr>
      </w:pPr>
    </w:p>
    <w:p w:rsidR="00AE10C5" w:rsidRDefault="00AE10C5" w:rsidP="002904CC">
      <w:pPr>
        <w:pStyle w:val="a3"/>
        <w:jc w:val="both"/>
        <w:rPr>
          <w:rFonts w:ascii="Arial" w:hAnsi="Arial" w:cs="Arial"/>
          <w:b/>
          <w:i/>
          <w:color w:val="0070C0"/>
          <w:sz w:val="24"/>
          <w:szCs w:val="24"/>
          <w:lang w:val="ru-RU"/>
        </w:rPr>
      </w:pPr>
    </w:p>
    <w:p w:rsidR="00AE10C5" w:rsidRDefault="00AE10C5" w:rsidP="002904CC">
      <w:pPr>
        <w:pStyle w:val="a3"/>
        <w:jc w:val="both"/>
        <w:rPr>
          <w:rFonts w:ascii="Arial" w:hAnsi="Arial" w:cs="Arial"/>
          <w:b/>
          <w:i/>
          <w:color w:val="0070C0"/>
          <w:sz w:val="24"/>
          <w:szCs w:val="24"/>
          <w:lang w:val="ru-RU"/>
        </w:rPr>
      </w:pPr>
    </w:p>
    <w:p w:rsidR="00AE10C5" w:rsidRDefault="00AE10C5" w:rsidP="002904CC">
      <w:pPr>
        <w:pStyle w:val="a3"/>
        <w:jc w:val="both"/>
        <w:rPr>
          <w:rFonts w:ascii="Arial" w:hAnsi="Arial" w:cs="Arial"/>
          <w:b/>
          <w:i/>
          <w:color w:val="0070C0"/>
          <w:sz w:val="24"/>
          <w:szCs w:val="24"/>
          <w:lang w:val="ru-RU"/>
        </w:rPr>
      </w:pPr>
    </w:p>
    <w:p w:rsidR="00646591" w:rsidRPr="00455595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sz w:val="24"/>
          <w:szCs w:val="24"/>
          <w:lang w:val="ru-RU"/>
        </w:rPr>
        <w:lastRenderedPageBreak/>
        <w:t>Профориентация</w:t>
      </w:r>
      <w:r w:rsidRPr="00455595">
        <w:rPr>
          <w:rFonts w:ascii="Arial" w:hAnsi="Arial" w:cs="Arial"/>
          <w:color w:val="FF0000"/>
          <w:sz w:val="20"/>
          <w:szCs w:val="20"/>
          <w:lang w:val="ru-RU"/>
        </w:rPr>
        <w:t xml:space="preserve"> </w:t>
      </w:r>
      <w:r w:rsidRPr="00455595">
        <w:rPr>
          <w:rFonts w:ascii="Arial" w:hAnsi="Arial" w:cs="Arial"/>
          <w:sz w:val="20"/>
          <w:szCs w:val="20"/>
          <w:lang w:val="ru-RU"/>
        </w:rPr>
        <w:t>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рынка.</w:t>
      </w:r>
    </w:p>
    <w:p w:rsidR="00646591" w:rsidRPr="00455595" w:rsidRDefault="00646591" w:rsidP="00646591">
      <w:pPr>
        <w:pStyle w:val="a3"/>
        <w:rPr>
          <w:rFonts w:ascii="Arial" w:hAnsi="Arial" w:cs="Arial"/>
          <w:sz w:val="20"/>
          <w:szCs w:val="20"/>
          <w:lang w:val="ru-RU"/>
        </w:rPr>
      </w:pP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t xml:space="preserve">Цель </w:t>
      </w:r>
      <w:proofErr w:type="spellStart"/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t>профориентационной</w:t>
      </w:r>
      <w:proofErr w:type="spellEnd"/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t xml:space="preserve">  работы </w:t>
      </w: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t xml:space="preserve"> в  школе:</w:t>
      </w:r>
    </w:p>
    <w:p w:rsidR="00646591" w:rsidRPr="00455595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 xml:space="preserve">● оказания </w:t>
      </w:r>
      <w:proofErr w:type="spellStart"/>
      <w:r w:rsidRPr="00455595">
        <w:rPr>
          <w:rFonts w:ascii="Arial" w:hAnsi="Arial" w:cs="Arial"/>
          <w:sz w:val="20"/>
          <w:szCs w:val="20"/>
          <w:lang w:val="ru-RU"/>
        </w:rPr>
        <w:t>профориентационной</w:t>
      </w:r>
      <w:proofErr w:type="spellEnd"/>
      <w:r w:rsidRPr="00455595">
        <w:rPr>
          <w:rFonts w:ascii="Arial" w:hAnsi="Arial" w:cs="Arial"/>
          <w:sz w:val="20"/>
          <w:szCs w:val="20"/>
          <w:lang w:val="ru-RU"/>
        </w:rPr>
        <w:t xml:space="preserve"> поддержки учащимся в процессе выбора профиля обучения и сферы будущей профессиональной деятельности. </w:t>
      </w:r>
    </w:p>
    <w:p w:rsidR="00646591" w:rsidRPr="00455595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>●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646591" w:rsidRPr="00455595" w:rsidRDefault="00646591" w:rsidP="00646591">
      <w:pPr>
        <w:pStyle w:val="a3"/>
        <w:rPr>
          <w:rFonts w:ascii="Arial" w:hAnsi="Arial" w:cs="Arial"/>
          <w:sz w:val="20"/>
          <w:szCs w:val="20"/>
          <w:lang w:val="ru-RU"/>
        </w:rPr>
      </w:pP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t xml:space="preserve">Задачи </w:t>
      </w:r>
      <w:proofErr w:type="spellStart"/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t>профориентационной</w:t>
      </w:r>
      <w:proofErr w:type="spellEnd"/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t xml:space="preserve">  работы:</w:t>
      </w:r>
    </w:p>
    <w:p w:rsidR="00646591" w:rsidRPr="00455595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 xml:space="preserve">■ получение данных о предпочтениях, склонностях и возможностях учащихся для разделения их по профилям обучения; </w:t>
      </w:r>
    </w:p>
    <w:p w:rsidR="00646591" w:rsidRPr="00455595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 xml:space="preserve">■ обеспечение широкого диапазона вариативности профильного обучения за счет комплексных и нетрадиционных форм и методов, применяемых на уроках, элективных курсов и в воспитательной работе; </w:t>
      </w:r>
    </w:p>
    <w:p w:rsidR="00646591" w:rsidRPr="00455595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 xml:space="preserve">■ 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 и др.; </w:t>
      </w:r>
    </w:p>
    <w:p w:rsidR="00646591" w:rsidRPr="00455595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>■ выработка гибкой системы сотрудничества старшей ступени школы с учреждениями дополнительного и профессионального образования, а также с предприятиями города, региона.</w:t>
      </w: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lastRenderedPageBreak/>
        <w:t xml:space="preserve">Принципы </w:t>
      </w:r>
      <w:proofErr w:type="spellStart"/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t>профориентационной</w:t>
      </w:r>
      <w:proofErr w:type="spellEnd"/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t xml:space="preserve">  работы:</w:t>
      </w:r>
    </w:p>
    <w:p w:rsidR="00646591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b/>
          <w:sz w:val="20"/>
          <w:szCs w:val="20"/>
          <w:lang w:val="ru-RU"/>
        </w:rPr>
        <w:t xml:space="preserve">► </w:t>
      </w:r>
      <w:r w:rsidRPr="00455595">
        <w:rPr>
          <w:rFonts w:ascii="Arial" w:hAnsi="Arial" w:cs="Arial"/>
          <w:sz w:val="20"/>
          <w:szCs w:val="20"/>
          <w:lang w:val="ru-RU"/>
        </w:rPr>
        <w:t>Систематичность и преемственность</w:t>
      </w:r>
      <w:r>
        <w:rPr>
          <w:rFonts w:ascii="Arial" w:hAnsi="Arial" w:cs="Arial"/>
          <w:sz w:val="20"/>
          <w:szCs w:val="20"/>
          <w:lang w:val="ru-RU"/>
        </w:rPr>
        <w:t>;</w:t>
      </w:r>
    </w:p>
    <w:p w:rsidR="00646591" w:rsidRPr="00455595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b/>
          <w:sz w:val="20"/>
          <w:szCs w:val="20"/>
          <w:lang w:val="ru-RU"/>
        </w:rPr>
        <w:t xml:space="preserve">► </w:t>
      </w:r>
      <w:r w:rsidRPr="00455595">
        <w:rPr>
          <w:rFonts w:ascii="Arial" w:hAnsi="Arial" w:cs="Arial"/>
          <w:sz w:val="20"/>
          <w:szCs w:val="20"/>
          <w:lang w:val="ru-RU"/>
        </w:rPr>
        <w:t>Дифференцированный и индивидуальный подход</w:t>
      </w:r>
      <w:r>
        <w:rPr>
          <w:rFonts w:ascii="Arial" w:hAnsi="Arial" w:cs="Arial"/>
          <w:sz w:val="20"/>
          <w:szCs w:val="20"/>
          <w:lang w:val="ru-RU"/>
        </w:rPr>
        <w:t>;</w:t>
      </w:r>
      <w:r w:rsidRPr="00455595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46591" w:rsidRPr="00455595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b/>
          <w:sz w:val="20"/>
          <w:szCs w:val="20"/>
          <w:lang w:val="ru-RU"/>
        </w:rPr>
        <w:t>►</w:t>
      </w:r>
      <w:r w:rsidRPr="00455595">
        <w:rPr>
          <w:rFonts w:ascii="Arial" w:hAnsi="Arial" w:cs="Arial"/>
          <w:sz w:val="20"/>
          <w:szCs w:val="20"/>
          <w:lang w:val="ru-RU"/>
        </w:rPr>
        <w:t xml:space="preserve"> Оптимальное сочетание массовых, групповых и индивидуальных форм</w:t>
      </w:r>
      <w:r>
        <w:rPr>
          <w:rFonts w:ascii="Arial" w:hAnsi="Arial" w:cs="Arial"/>
          <w:sz w:val="20"/>
          <w:szCs w:val="20"/>
          <w:lang w:val="ru-RU"/>
        </w:rPr>
        <w:t>;</w:t>
      </w:r>
      <w:r w:rsidRPr="00455595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46591" w:rsidRPr="00455595" w:rsidRDefault="00646591" w:rsidP="002904C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b/>
          <w:sz w:val="20"/>
          <w:szCs w:val="20"/>
          <w:lang w:val="ru-RU"/>
        </w:rPr>
        <w:t xml:space="preserve">► </w:t>
      </w:r>
      <w:r w:rsidRPr="00455595">
        <w:rPr>
          <w:rFonts w:ascii="Arial" w:hAnsi="Arial" w:cs="Arial"/>
          <w:sz w:val="20"/>
          <w:szCs w:val="20"/>
          <w:lang w:val="ru-RU"/>
        </w:rPr>
        <w:t>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646591" w:rsidRDefault="00646591" w:rsidP="00646591">
      <w:pPr>
        <w:pStyle w:val="a3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t>Система профессиональной  ориентации  школьников:</w:t>
      </w:r>
    </w:p>
    <w:p w:rsidR="00646591" w:rsidRPr="00455595" w:rsidRDefault="00646591" w:rsidP="00646591">
      <w:pPr>
        <w:pStyle w:val="a3"/>
        <w:jc w:val="center"/>
        <w:rPr>
          <w:rFonts w:ascii="Arial" w:hAnsi="Arial" w:cs="Arial"/>
          <w:b/>
          <w:color w:val="C00000"/>
          <w:u w:val="single"/>
          <w:lang w:val="ru-RU"/>
        </w:rPr>
      </w:pPr>
    </w:p>
    <w:p w:rsidR="00646591" w:rsidRPr="00455595" w:rsidRDefault="00646591" w:rsidP="0064659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b/>
          <w:sz w:val="20"/>
          <w:szCs w:val="20"/>
          <w:lang w:val="ru-RU"/>
        </w:rPr>
        <w:t xml:space="preserve">♦ </w:t>
      </w:r>
      <w:r>
        <w:rPr>
          <w:rFonts w:ascii="Arial" w:hAnsi="Arial" w:cs="Arial"/>
          <w:b/>
          <w:sz w:val="20"/>
          <w:szCs w:val="20"/>
          <w:rtl/>
        </w:rPr>
        <w:t xml:space="preserve"> </w:t>
      </w:r>
      <w:r w:rsidRPr="00455595">
        <w:rPr>
          <w:rFonts w:ascii="Arial" w:hAnsi="Arial" w:cs="Arial"/>
          <w:sz w:val="20"/>
          <w:szCs w:val="20"/>
          <w:lang w:val="ru-RU"/>
        </w:rPr>
        <w:t>Профессиональное просвещение;</w:t>
      </w:r>
    </w:p>
    <w:p w:rsidR="00646591" w:rsidRPr="00455595" w:rsidRDefault="00646591" w:rsidP="0064659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>♦  Профессиональная диагностика;</w:t>
      </w:r>
    </w:p>
    <w:p w:rsidR="00646591" w:rsidRPr="00455595" w:rsidRDefault="00646591" w:rsidP="0064659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>♦  Профессиональная консультация;</w:t>
      </w:r>
    </w:p>
    <w:p w:rsidR="00646591" w:rsidRPr="00455595" w:rsidRDefault="00646591" w:rsidP="0064659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>♦  Профессиональный подбор;</w:t>
      </w:r>
    </w:p>
    <w:p w:rsidR="00646591" w:rsidRDefault="00646591" w:rsidP="0064659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>♦  Профессиональная адаптация.</w:t>
      </w:r>
    </w:p>
    <w:p w:rsidR="002F319F" w:rsidRDefault="002F319F" w:rsidP="00646591">
      <w:pPr>
        <w:pStyle w:val="a3"/>
        <w:rPr>
          <w:rFonts w:ascii="Arial" w:hAnsi="Arial" w:cs="Arial"/>
          <w:sz w:val="20"/>
          <w:szCs w:val="20"/>
          <w:lang w:val="ru-RU"/>
        </w:rPr>
      </w:pPr>
    </w:p>
    <w:p w:rsidR="002F319F" w:rsidRDefault="002F319F" w:rsidP="00646591">
      <w:pPr>
        <w:pStyle w:val="a3"/>
        <w:rPr>
          <w:rFonts w:ascii="Arial" w:hAnsi="Arial" w:cs="Arial"/>
          <w:sz w:val="20"/>
          <w:szCs w:val="20"/>
          <w:lang w:val="ru-RU"/>
        </w:rPr>
      </w:pPr>
    </w:p>
    <w:p w:rsidR="002F319F" w:rsidRPr="00455595" w:rsidRDefault="002F319F" w:rsidP="00646591">
      <w:pPr>
        <w:pStyle w:val="a3"/>
        <w:rPr>
          <w:rFonts w:ascii="Arial" w:hAnsi="Arial" w:cs="Arial"/>
          <w:sz w:val="20"/>
          <w:szCs w:val="20"/>
          <w:lang w:val="ru-RU"/>
        </w:rPr>
      </w:pPr>
    </w:p>
    <w:p w:rsidR="00646591" w:rsidRDefault="0047309F" w:rsidP="00646591">
      <w:pPr>
        <w:jc w:val="center"/>
        <w:rPr>
          <w:rFonts w:ascii="Arial" w:hAnsi="Arial" w:cs="Arial"/>
          <w:i/>
          <w:color w:val="FF000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B74CA44" wp14:editId="24453FDE">
            <wp:extent cx="2781300" cy="2499649"/>
            <wp:effectExtent l="0" t="0" r="0" b="0"/>
            <wp:docPr id="5" name="Рисунок 5" descr="ПРОФНАВИГАЦИЯ МОЛОДЕЖ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НАВИГАЦИЯ МОЛОДЕЖИ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08" cy="250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B42" w:rsidRDefault="00E50B42" w:rsidP="00646591">
      <w:pPr>
        <w:pStyle w:val="a3"/>
        <w:jc w:val="center"/>
        <w:rPr>
          <w:rFonts w:ascii="Arial" w:hAnsi="Arial" w:cs="Arial"/>
          <w:b/>
          <w:i/>
          <w:color w:val="C00000"/>
          <w:u w:val="single"/>
          <w:lang w:val="ru-RU"/>
        </w:rPr>
      </w:pPr>
    </w:p>
    <w:p w:rsidR="00E50B42" w:rsidRDefault="00E50B42" w:rsidP="00646591">
      <w:pPr>
        <w:pStyle w:val="a3"/>
        <w:jc w:val="center"/>
        <w:rPr>
          <w:rFonts w:ascii="Arial" w:hAnsi="Arial" w:cs="Arial"/>
          <w:b/>
          <w:i/>
          <w:color w:val="C00000"/>
          <w:u w:val="single"/>
          <w:lang w:val="ru-RU"/>
        </w:rPr>
      </w:pP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lastRenderedPageBreak/>
        <w:t xml:space="preserve">Этапы и содержание </w:t>
      </w:r>
      <w:proofErr w:type="spellStart"/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t>профориентационной</w:t>
      </w:r>
      <w:proofErr w:type="spellEnd"/>
      <w:r w:rsidRPr="00AE10C5">
        <w:rPr>
          <w:rFonts w:ascii="Arial" w:hAnsi="Arial" w:cs="Arial"/>
          <w:b/>
          <w:i/>
          <w:color w:val="758C5A" w:themeColor="accent2" w:themeShade="BF"/>
          <w:u w:val="single"/>
          <w:lang w:val="ru-RU"/>
        </w:rPr>
        <w:t xml:space="preserve"> работы в школе:</w:t>
      </w: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i/>
          <w:color w:val="758C5A" w:themeColor="accent2" w:themeShade="BF"/>
          <w:sz w:val="20"/>
          <w:szCs w:val="20"/>
          <w:u w:val="single"/>
          <w:lang w:val="ru-RU"/>
        </w:rPr>
      </w:pP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i/>
          <w:color w:val="758C5A" w:themeColor="accent2" w:themeShade="BF"/>
          <w:sz w:val="20"/>
          <w:szCs w:val="20"/>
          <w:u w:val="single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sz w:val="20"/>
          <w:szCs w:val="20"/>
          <w:u w:val="single"/>
          <w:lang w:val="ru-RU"/>
        </w:rPr>
        <w:t>1-4 классы</w:t>
      </w:r>
    </w:p>
    <w:p w:rsidR="00646591" w:rsidRPr="00455595" w:rsidRDefault="00646591" w:rsidP="002F319F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 xml:space="preserve">●  формирование у младших школьников ценностного отношения к труду, понимание его роли в жизни человека и в обществе; </w:t>
      </w:r>
    </w:p>
    <w:p w:rsidR="00646591" w:rsidRPr="00455595" w:rsidRDefault="00646591" w:rsidP="002F319F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455595">
        <w:rPr>
          <w:rFonts w:ascii="Arial" w:hAnsi="Arial" w:cs="Arial"/>
          <w:sz w:val="20"/>
          <w:szCs w:val="20"/>
          <w:lang w:val="ru-RU"/>
        </w:rPr>
        <w:t>● 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646591" w:rsidRPr="00455595" w:rsidRDefault="00646591" w:rsidP="00646591">
      <w:pPr>
        <w:pStyle w:val="a3"/>
        <w:jc w:val="center"/>
        <w:rPr>
          <w:rFonts w:ascii="Arial" w:hAnsi="Arial" w:cs="Arial"/>
          <w:b/>
          <w:i/>
          <w:color w:val="FF0000"/>
          <w:sz w:val="20"/>
          <w:szCs w:val="20"/>
          <w:u w:val="single"/>
          <w:lang w:val="ru-RU"/>
        </w:rPr>
      </w:pP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i/>
          <w:color w:val="758C5A" w:themeColor="accent2" w:themeShade="BF"/>
          <w:sz w:val="20"/>
          <w:szCs w:val="20"/>
          <w:u w:val="single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sz w:val="20"/>
          <w:szCs w:val="20"/>
          <w:u w:val="single"/>
          <w:lang w:val="ru-RU"/>
        </w:rPr>
        <w:t>5-7 классы</w:t>
      </w:r>
    </w:p>
    <w:p w:rsidR="00646591" w:rsidRPr="00455595" w:rsidRDefault="00646591" w:rsidP="002F319F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 xml:space="preserve">▪  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646591" w:rsidRPr="00455595" w:rsidRDefault="00646591" w:rsidP="002F319F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 xml:space="preserve">▪  представления о собственных интересах и возможностях (формирование образа “Я”); </w:t>
      </w:r>
    </w:p>
    <w:p w:rsidR="00646591" w:rsidRPr="00455595" w:rsidRDefault="00646591" w:rsidP="002F319F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>▪ 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</w:p>
    <w:p w:rsidR="00646591" w:rsidRPr="00455595" w:rsidRDefault="00646591" w:rsidP="002F319F">
      <w:pPr>
        <w:pStyle w:val="a3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  <w:lang w:val="ru-RU"/>
        </w:rPr>
      </w:pP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i/>
          <w:color w:val="758C5A" w:themeColor="accent2" w:themeShade="BF"/>
          <w:sz w:val="20"/>
          <w:szCs w:val="20"/>
          <w:u w:val="single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sz w:val="20"/>
          <w:szCs w:val="20"/>
          <w:u w:val="single"/>
          <w:lang w:val="ru-RU"/>
        </w:rPr>
        <w:t>8-9 классы</w:t>
      </w:r>
    </w:p>
    <w:p w:rsidR="00646591" w:rsidRPr="00455595" w:rsidRDefault="00646591" w:rsidP="002F319F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 xml:space="preserve">●  уточнение образовательного запроса в ходе факультативных занятий и других курсов по выбору; </w:t>
      </w:r>
    </w:p>
    <w:p w:rsidR="00646591" w:rsidRPr="00455595" w:rsidRDefault="00646591" w:rsidP="002F319F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>●  групповое и индивидуальное консультирование с целью выявления и формирования адекватного принятия решения о выборе профиля обучения;</w:t>
      </w:r>
    </w:p>
    <w:p w:rsidR="00646591" w:rsidRPr="00455595" w:rsidRDefault="00646591" w:rsidP="002F319F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>●  формирование образовательного запроса, соответствующего интересам и способностям, ценностным ориентациям.</w:t>
      </w:r>
    </w:p>
    <w:p w:rsidR="00646591" w:rsidRPr="00455595" w:rsidRDefault="00646591" w:rsidP="00646591">
      <w:pPr>
        <w:pStyle w:val="a3"/>
        <w:jc w:val="center"/>
        <w:rPr>
          <w:rFonts w:ascii="Arial" w:hAnsi="Arial" w:cs="Arial"/>
          <w:b/>
          <w:i/>
          <w:color w:val="FF0000"/>
          <w:sz w:val="20"/>
          <w:szCs w:val="20"/>
          <w:u w:val="single"/>
          <w:lang w:val="ru-RU"/>
        </w:rPr>
      </w:pPr>
    </w:p>
    <w:p w:rsidR="00646591" w:rsidRPr="00AE10C5" w:rsidRDefault="00646591" w:rsidP="00646591">
      <w:pPr>
        <w:pStyle w:val="a3"/>
        <w:jc w:val="center"/>
        <w:rPr>
          <w:rFonts w:ascii="Arial" w:hAnsi="Arial" w:cs="Arial"/>
          <w:b/>
          <w:i/>
          <w:color w:val="758C5A" w:themeColor="accent2" w:themeShade="BF"/>
          <w:sz w:val="20"/>
          <w:szCs w:val="20"/>
          <w:u w:val="single"/>
          <w:lang w:val="ru-RU"/>
        </w:rPr>
      </w:pPr>
      <w:r w:rsidRPr="00AE10C5">
        <w:rPr>
          <w:rFonts w:ascii="Arial" w:hAnsi="Arial" w:cs="Arial"/>
          <w:b/>
          <w:i/>
          <w:color w:val="758C5A" w:themeColor="accent2" w:themeShade="BF"/>
          <w:sz w:val="20"/>
          <w:szCs w:val="20"/>
          <w:u w:val="single"/>
          <w:lang w:val="ru-RU"/>
        </w:rPr>
        <w:t>10-11 классы</w:t>
      </w:r>
    </w:p>
    <w:p w:rsidR="00C60CF5" w:rsidRPr="00F020E6" w:rsidRDefault="00646591" w:rsidP="00F020E6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455595">
        <w:rPr>
          <w:rFonts w:ascii="Arial" w:hAnsi="Arial" w:cs="Arial"/>
          <w:sz w:val="20"/>
          <w:szCs w:val="20"/>
          <w:lang w:val="ru-RU"/>
        </w:rPr>
        <w:t>▪ 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sectPr w:rsidR="00C60CF5" w:rsidRPr="00F020E6" w:rsidSect="00700E59">
      <w:pgSz w:w="16838" w:h="11906" w:orient="landscape"/>
      <w:pgMar w:top="567" w:right="1134" w:bottom="850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D82"/>
    <w:multiLevelType w:val="hybridMultilevel"/>
    <w:tmpl w:val="3586A09C"/>
    <w:lvl w:ilvl="0" w:tplc="F00EDA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ACE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ECA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2BE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C36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2F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028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47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0C9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33"/>
    <w:rsid w:val="002904CC"/>
    <w:rsid w:val="002F319F"/>
    <w:rsid w:val="0047309F"/>
    <w:rsid w:val="0051465E"/>
    <w:rsid w:val="005F0207"/>
    <w:rsid w:val="00646591"/>
    <w:rsid w:val="00680E0B"/>
    <w:rsid w:val="006E5633"/>
    <w:rsid w:val="008B7E45"/>
    <w:rsid w:val="00AE10C5"/>
    <w:rsid w:val="00B33BA5"/>
    <w:rsid w:val="00BF275C"/>
    <w:rsid w:val="00C60CF5"/>
    <w:rsid w:val="00C83387"/>
    <w:rsid w:val="00C85451"/>
    <w:rsid w:val="00E50B42"/>
    <w:rsid w:val="00EF2402"/>
    <w:rsid w:val="00F0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59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B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E45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59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B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E4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D1D1-CC75-4AEC-BC83-52A99201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perezhoginaln</cp:lastModifiedBy>
  <cp:revision>6</cp:revision>
  <cp:lastPrinted>2016-11-01T19:03:00Z</cp:lastPrinted>
  <dcterms:created xsi:type="dcterms:W3CDTF">2022-02-03T00:45:00Z</dcterms:created>
  <dcterms:modified xsi:type="dcterms:W3CDTF">2022-02-03T01:00:00Z</dcterms:modified>
</cp:coreProperties>
</file>